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55" w:rsidRDefault="00DD1BEB" w:rsidP="00DD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конкурс «Учитель года – 1019»</w:t>
      </w:r>
    </w:p>
    <w:p w:rsidR="00DD1BEB" w:rsidRPr="00DD1BEB" w:rsidRDefault="00DD1BEB" w:rsidP="00DD1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Cs/>
          <w:sz w:val="28"/>
          <w:szCs w:val="28"/>
        </w:rPr>
        <w:t>конкурсное задание «Методический семинар»</w:t>
      </w:r>
    </w:p>
    <w:p w:rsidR="00DD1BEB" w:rsidRDefault="00DD1BEB" w:rsidP="00DD1BE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BEB">
        <w:rPr>
          <w:rFonts w:ascii="Times New Roman" w:hAnsi="Times New Roman" w:cs="Times New Roman"/>
          <w:bCs/>
          <w:sz w:val="28"/>
          <w:szCs w:val="28"/>
        </w:rPr>
        <w:t>Пояснительная записка</w:t>
      </w:r>
    </w:p>
    <w:p w:rsidR="002C19CF" w:rsidRDefault="002C19CF" w:rsidP="00DD1B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9C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с требованиями ФГОС.</w:t>
      </w:r>
    </w:p>
    <w:p w:rsidR="002C19CF" w:rsidRDefault="00DD1BEB" w:rsidP="00DD1B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Автор: Моложавая Анна Алексеевна, учитель начальных классов МБОУ ООШ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1 слайд (титульный)</w:t>
      </w:r>
      <w:bookmarkStart w:id="0" w:name="_GoBack"/>
      <w:bookmarkEnd w:id="0"/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Конкурсное задание «Методический семинар»</w:t>
      </w:r>
    </w:p>
    <w:p w:rsidR="00270F0F" w:rsidRPr="00270F0F" w:rsidRDefault="00270F0F" w:rsidP="0027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0F">
        <w:rPr>
          <w:rFonts w:ascii="Times New Roman" w:hAnsi="Times New Roman" w:cs="Times New Roman"/>
          <w:sz w:val="28"/>
          <w:szCs w:val="28"/>
        </w:rPr>
        <w:t>Подготовила: Моложавая Анна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F0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70F0F" w:rsidRDefault="00270F0F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0F">
        <w:rPr>
          <w:rFonts w:ascii="Times New Roman" w:hAnsi="Times New Roman" w:cs="Times New Roman"/>
          <w:sz w:val="28"/>
          <w:szCs w:val="28"/>
        </w:rPr>
        <w:t xml:space="preserve">МБОУ ООШ с. </w:t>
      </w:r>
      <w:proofErr w:type="spellStart"/>
      <w:r w:rsidRPr="00270F0F">
        <w:rPr>
          <w:rFonts w:ascii="Times New Roman" w:hAnsi="Times New Roman" w:cs="Times New Roman"/>
          <w:sz w:val="28"/>
          <w:szCs w:val="28"/>
        </w:rPr>
        <w:t>Дада</w:t>
      </w:r>
      <w:proofErr w:type="spellEnd"/>
    </w:p>
    <w:p w:rsidR="00DD1BEB" w:rsidRDefault="00DD1BEB" w:rsidP="00DD1B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2 слайд</w:t>
      </w:r>
    </w:p>
    <w:p w:rsidR="00270F0F" w:rsidRDefault="00270F0F" w:rsidP="00270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0F">
        <w:rPr>
          <w:rFonts w:ascii="Times New Roman" w:hAnsi="Times New Roman" w:cs="Times New Roman"/>
          <w:sz w:val="28"/>
          <w:szCs w:val="28"/>
        </w:rPr>
        <w:t>Здравствуйте! Меня зовут Моложавая Анна Алексее</w:t>
      </w:r>
      <w:r>
        <w:rPr>
          <w:rFonts w:ascii="Times New Roman" w:hAnsi="Times New Roman" w:cs="Times New Roman"/>
          <w:sz w:val="28"/>
          <w:szCs w:val="28"/>
        </w:rPr>
        <w:t xml:space="preserve">вна - учитель начальных классов </w:t>
      </w:r>
      <w:r w:rsidRPr="00270F0F">
        <w:rPr>
          <w:rFonts w:ascii="Times New Roman" w:hAnsi="Times New Roman" w:cs="Times New Roman"/>
          <w:sz w:val="28"/>
          <w:szCs w:val="28"/>
        </w:rPr>
        <w:t>МБОУ ОО</w:t>
      </w:r>
      <w:r>
        <w:rPr>
          <w:rFonts w:ascii="Times New Roman" w:hAnsi="Times New Roman" w:cs="Times New Roman"/>
          <w:sz w:val="28"/>
          <w:szCs w:val="28"/>
        </w:rPr>
        <w:t xml:space="preserve">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Образование – высшее.</w:t>
      </w:r>
    </w:p>
    <w:p w:rsidR="00270F0F" w:rsidRPr="00DD1BEB" w:rsidRDefault="00270F0F" w:rsidP="0027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окончила Педагогический Институт Тихоокеанского Университета</w:t>
      </w:r>
      <w:r>
        <w:rPr>
          <w:rFonts w:ascii="Times New Roman" w:hAnsi="Times New Roman" w:cs="Times New Roman"/>
          <w:sz w:val="28"/>
          <w:szCs w:val="28"/>
        </w:rPr>
        <w:br/>
        <w:t xml:space="preserve">Стаж педагогической работы: </w:t>
      </w:r>
      <w:r w:rsidRPr="00270F0F">
        <w:rPr>
          <w:rFonts w:ascii="Times New Roman" w:hAnsi="Times New Roman" w:cs="Times New Roman"/>
          <w:sz w:val="28"/>
          <w:szCs w:val="28"/>
        </w:rPr>
        <w:t>2,5 года</w:t>
      </w:r>
    </w:p>
    <w:p w:rsidR="00DD1BEB" w:rsidRDefault="00DD1BEB" w:rsidP="00DD1B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270F0F" w:rsidRPr="00270F0F" w:rsidRDefault="00270F0F" w:rsidP="0027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0F">
        <w:rPr>
          <w:rFonts w:ascii="Times New Roman" w:hAnsi="Times New Roman" w:cs="Times New Roman"/>
          <w:sz w:val="28"/>
          <w:szCs w:val="28"/>
        </w:rPr>
        <w:t xml:space="preserve">Педагогический девиз: </w:t>
      </w:r>
    </w:p>
    <w:p w:rsidR="00270F0F" w:rsidRPr="00DD1BEB" w:rsidRDefault="00270F0F" w:rsidP="0027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0F">
        <w:rPr>
          <w:rFonts w:ascii="Times New Roman" w:hAnsi="Times New Roman" w:cs="Times New Roman"/>
          <w:sz w:val="28"/>
          <w:szCs w:val="28"/>
        </w:rPr>
        <w:t>Учить с душой, воспитывать с любовью!</w:t>
      </w:r>
    </w:p>
    <w:p w:rsidR="00270F0F" w:rsidRPr="00DD1BEB" w:rsidRDefault="00270F0F" w:rsidP="00270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4 слайд</w:t>
      </w:r>
    </w:p>
    <w:p w:rsid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 xml:space="preserve">Передо мной, как учителем, стоит задача не только научить, но и заинтересовать </w:t>
      </w:r>
      <w:proofErr w:type="gramStart"/>
      <w:r w:rsidRPr="00DD1B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1BEB">
        <w:rPr>
          <w:rFonts w:ascii="Times New Roman" w:hAnsi="Times New Roman" w:cs="Times New Roman"/>
          <w:sz w:val="28"/>
          <w:szCs w:val="28"/>
        </w:rPr>
        <w:t>, сделать так, чтобы детям нравилось то, что они делают. Формирование положительной мотивации – это залог успеха в познании. Включение школьников в учебно-познавательную деятельность по достижению целей обучения, повышения мотивации к изучаемому предмету реализую с помощью средств активизации, в качестве которых выступают, наряду с применением приемов и методов обучения, современные образовательные технологии.</w:t>
      </w:r>
    </w:p>
    <w:p w:rsidR="00270F0F" w:rsidRPr="00270F0F" w:rsidRDefault="00270F0F" w:rsidP="00DD1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0F"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Современные образовательные технологии обеспечивают:</w:t>
      </w:r>
    </w:p>
    <w:p w:rsidR="00DD1BEB" w:rsidRPr="00DD1BEB" w:rsidRDefault="00DD1BEB" w:rsidP="00DD1B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 успешное формирование научно - исторической картины мира;</w:t>
      </w:r>
    </w:p>
    <w:p w:rsidR="00DD1BEB" w:rsidRPr="00DD1BEB" w:rsidRDefault="00DD1BEB" w:rsidP="00DD1B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 познание окружающей действительности;</w:t>
      </w:r>
    </w:p>
    <w:p w:rsidR="00DD1BEB" w:rsidRPr="00DD1BEB" w:rsidRDefault="00DD1BEB" w:rsidP="00DD1B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 xml:space="preserve"> создание условий для образования учащихся в соответствии </w:t>
      </w:r>
      <w:proofErr w:type="gramStart"/>
      <w:r w:rsidRPr="00DD1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1BEB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требованиями времени;</w:t>
      </w:r>
    </w:p>
    <w:p w:rsidR="00DD1BEB" w:rsidRPr="00DD1BEB" w:rsidRDefault="00DD1BEB" w:rsidP="00DD1B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 активизацию познавательной деятельности учащихся.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   Использование современных образовательных технологий помогает: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 -  </w:t>
      </w:r>
      <w:r w:rsidRPr="00DD1BEB">
        <w:rPr>
          <w:rFonts w:ascii="Times New Roman" w:hAnsi="Times New Roman" w:cs="Times New Roman"/>
          <w:sz w:val="28"/>
          <w:szCs w:val="28"/>
        </w:rPr>
        <w:t>сделать изложение нового материала более увлекательным, наглядным и динамичным;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 - легко устанавливать обратную связь с учениками; 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 - повысить эффективность урока,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 - исключить монотонность в преподавании.</w:t>
      </w:r>
    </w:p>
    <w:p w:rsidR="00DD1BEB" w:rsidRPr="00DD1BEB" w:rsidRDefault="00270F0F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D1BEB" w:rsidRPr="00DD1BEB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Педагогическую технологию определяют как: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• Совокупность приёмов – область педагогического знания, отражающего характеристики глубинных процессов педагогической деятельности, особенности их взаимодействия, управление которыми обеспечивает необходимую эффективность учебно-воспитательного процесса;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• Совокупность форм, методов, приёмов и средств передачи социального опыта, а также техническое оснащение этого процесса;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• 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7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В своей практике, для повышения мотивации учащихся, я использую следующие современные образовательные технологии или их элементы: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Технология  личностно – ориентированного  обучения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Данная технология предполагает  признание ученика главной действующей фигурой всего образовательного процесса. Технология личностно-ориентированного обучения имеет целью всестороннее развитие личности школьника, то есть комплексное и равномерное развитие интеллектуального, эмоционально-волевого, ценностно-мотивационного компонентов личности. 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8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Один из приемов технологии личностно-ориентированного обучения, который использую в своей педагогической деятельности - групповая работа. Именно групповая работа лучше всего помогает развитию коммуникативных способностей учащихся и способствует повышению мотивации к учению. При групповой работе учение превращается из индивидуальной деятельности каждого учащегося в совместный труд.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 9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Технология дифференцированного обучения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Дифференцированный    процесс   обучения</w:t>
      </w:r>
      <w:r w:rsidRPr="00DD1B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–  </w:t>
      </w:r>
      <w:r w:rsidRPr="00DD1BEB">
        <w:rPr>
          <w:rFonts w:ascii="Times New Roman" w:hAnsi="Times New Roman" w:cs="Times New Roman"/>
          <w:sz w:val="28"/>
          <w:szCs w:val="28"/>
        </w:rPr>
        <w:t>это широкое использование различных  форм, методов обучения  и организации учебной деятельности на основе   результатов   психолого-педагогической    диагностики         учебных возможностей,  склонностей,  способностей  учащихся.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своей работе я использую следующие приемы дифференциации:</w:t>
      </w:r>
    </w:p>
    <w:p w:rsidR="00DD1BEB" w:rsidRPr="00DD1BEB" w:rsidRDefault="00DD1BEB" w:rsidP="00DD1BE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групповые формы проведения урока;</w:t>
      </w:r>
    </w:p>
    <w:p w:rsidR="00DD1BEB" w:rsidRPr="00DD1BEB" w:rsidRDefault="00DD1BEB" w:rsidP="00DD1BE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 w:rsidRPr="00DD1BEB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D1BEB">
        <w:rPr>
          <w:rFonts w:ascii="Times New Roman" w:hAnsi="Times New Roman" w:cs="Times New Roman"/>
          <w:sz w:val="28"/>
          <w:szCs w:val="28"/>
        </w:rPr>
        <w:t xml:space="preserve"> заданий на уроках;</w:t>
      </w:r>
    </w:p>
    <w:p w:rsidR="00DD1BEB" w:rsidRPr="00DD1BEB" w:rsidRDefault="00DD1BEB" w:rsidP="00DD1BE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 w:rsidRPr="00DD1BEB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D1BEB">
        <w:rPr>
          <w:rFonts w:ascii="Times New Roman" w:hAnsi="Times New Roman" w:cs="Times New Roman"/>
          <w:sz w:val="28"/>
          <w:szCs w:val="28"/>
        </w:rPr>
        <w:t xml:space="preserve"> домашних заданий;</w:t>
      </w:r>
    </w:p>
    <w:p w:rsidR="00DD1BEB" w:rsidRPr="00DD1BEB" w:rsidRDefault="00DD1BEB" w:rsidP="00DD1BE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использование карточек – памяток, карточек – помощниц с различными видами помощи: показ способа  решения,  образец оформления записи, схемы, таблицы, наглядные опоры, вспомогательные наводящие вопросы, начало решения задачи или его план.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10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Технология проблемного обучения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Проблемное обучение</w:t>
      </w:r>
      <w:r w:rsidRPr="00DD1B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–  </w:t>
      </w:r>
      <w:r w:rsidRPr="00DD1BEB">
        <w:rPr>
          <w:rFonts w:ascii="Times New Roman" w:hAnsi="Times New Roman" w:cs="Times New Roman"/>
          <w:sz w:val="28"/>
          <w:szCs w:val="28"/>
        </w:rPr>
        <w:t>это обучение, при котором учитель, создавая проблемные ситуации и, организуя деятельность учащихся по решению учебных проблем, обеспечивает оптимальное сочетание их самостоятельной поисковой деятельности с усвоением готовых выводов науки.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В качестве проблемной ситуации на уроке использую: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- проблемные задачи с недостающими, избыточными, противоречивыми данными, с заведомо допущенными ошибками;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- поиск истины (способа, приема, правила решения);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- различные точки зрения на один и тот же вопрос;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- противоречия практической деятельности.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Проблемное обучение - это особый тип организации учебной работы на уроке, позволяющий активизировать познавательную деятельность учащихся и добиваться от них более осмысленного и прочного овладения знаниями.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11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Игровые технологии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предметов.</w:t>
      </w:r>
    </w:p>
    <w:p w:rsidR="00270F0F" w:rsidRDefault="00270F0F" w:rsidP="00DD1B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Метод проектов, как педагогическая технология, ориентирован на самостоятельную деятельность учащихся, которую они выполняют в течение определённого отрезка времени. В основе метода проектов лежит развитие познавательных навыков школьников,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 </w:t>
      </w:r>
    </w:p>
    <w:p w:rsidR="00DD1BEB" w:rsidRPr="00DD1BEB" w:rsidRDefault="00270F0F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="00DD1BEB" w:rsidRPr="00DD1BEB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Включать школьников в проектную деятельность начинаю постепенно, с первого класса. Вначале детям даются доступные творческие задания, а уже в 3-4 классах учащиеся с большим интересом выполняют довольно сложные проекты.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Темы детских проектных работ выбираются из содержания учебных предметов или из близких к ним областей. Для ученика требуется личностно или социально значимая проблема.</w:t>
      </w:r>
    </w:p>
    <w:p w:rsidR="00DD1BEB" w:rsidRPr="00DD1BEB" w:rsidRDefault="00270F0F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D1BEB" w:rsidRPr="00DD1BEB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Основными направлениями моей работы при использовании ИКТ являются:</w:t>
      </w:r>
    </w:p>
    <w:p w:rsidR="00DD1BEB" w:rsidRPr="00DD1BEB" w:rsidRDefault="00DD1BEB" w:rsidP="00DD1B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мультимедиа-уроки, которые проводятся на основе компьютерных обучающих программ;</w:t>
      </w:r>
    </w:p>
    <w:p w:rsidR="00DD1BEB" w:rsidRPr="00DD1BEB" w:rsidRDefault="00DD1BEB" w:rsidP="00DD1B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 дистанционные олимпиады и конкурсы;</w:t>
      </w:r>
    </w:p>
    <w:p w:rsidR="00DD1BEB" w:rsidRPr="00DD1BEB" w:rsidRDefault="00DD1BEB" w:rsidP="00DD1B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уроки на основе авторских компьютерных презентаций;</w:t>
      </w:r>
    </w:p>
    <w:p w:rsidR="00DD1BEB" w:rsidRPr="00DD1BEB" w:rsidRDefault="00DD1BEB" w:rsidP="00DD1B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виртуальные путешествия на уроках окружающего мира;</w:t>
      </w:r>
    </w:p>
    <w:p w:rsidR="00DD1BEB" w:rsidRPr="00DD1BEB" w:rsidRDefault="00DD1BEB" w:rsidP="00DD1B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работа с цифровыми образовательными ресурсами</w:t>
      </w:r>
      <w:proofErr w:type="gramStart"/>
      <w:r w:rsidRPr="00DD1B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1BEB" w:rsidRPr="00DD1BEB" w:rsidRDefault="00270F0F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DD1BEB" w:rsidRPr="00DD1BEB">
        <w:rPr>
          <w:rFonts w:ascii="Times New Roman" w:hAnsi="Times New Roman" w:cs="Times New Roman"/>
          <w:b/>
          <w:bCs/>
          <w:sz w:val="28"/>
          <w:szCs w:val="28"/>
        </w:rPr>
        <w:t xml:space="preserve"> слай</w:t>
      </w:r>
      <w:proofErr w:type="gramStart"/>
      <w:r w:rsidR="00DD1BEB" w:rsidRPr="00DD1BE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D1BE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DD1BEB">
        <w:rPr>
          <w:rFonts w:ascii="Times New Roman" w:hAnsi="Times New Roman" w:cs="Times New Roman"/>
          <w:b/>
          <w:bCs/>
          <w:sz w:val="28"/>
          <w:szCs w:val="28"/>
        </w:rPr>
        <w:t>вывод)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EB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позволяют мне развивать и поддерживать интерес к процессу обучения, достигать положительных результатов в обучении и внеурочной деятельности, а также создавать благоприятный психологический климат в классе, поставить каждого ученика в ситуацию успеха, в полной мере раскрыть его способности, избежать перегрузки при подготовке домашнего задания и на уроке.</w:t>
      </w:r>
    </w:p>
    <w:p w:rsidR="00DD1BEB" w:rsidRPr="00DD1BEB" w:rsidRDefault="00DD1BEB" w:rsidP="00DD1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BEB" w:rsidRPr="00DD1BEB" w:rsidRDefault="00DD1BEB" w:rsidP="00DD1B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BEB" w:rsidRPr="00D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8A8"/>
    <w:multiLevelType w:val="multilevel"/>
    <w:tmpl w:val="7CB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A0F57"/>
    <w:multiLevelType w:val="multilevel"/>
    <w:tmpl w:val="459C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86A12"/>
    <w:multiLevelType w:val="multilevel"/>
    <w:tmpl w:val="0900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31250"/>
    <w:multiLevelType w:val="multilevel"/>
    <w:tmpl w:val="76F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80200"/>
    <w:multiLevelType w:val="multilevel"/>
    <w:tmpl w:val="B5F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77"/>
    <w:rsid w:val="00270F0F"/>
    <w:rsid w:val="002B5777"/>
    <w:rsid w:val="002C19CF"/>
    <w:rsid w:val="00734A55"/>
    <w:rsid w:val="00D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5</cp:revision>
  <dcterms:created xsi:type="dcterms:W3CDTF">2019-01-14T14:51:00Z</dcterms:created>
  <dcterms:modified xsi:type="dcterms:W3CDTF">2019-01-14T15:19:00Z</dcterms:modified>
</cp:coreProperties>
</file>