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9B" w:rsidRDefault="009522F7" w:rsidP="00952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методическому семинару</w:t>
      </w:r>
    </w:p>
    <w:p w:rsidR="009522F7" w:rsidRDefault="009522F7" w:rsidP="00952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«Смысловое чтение»</w:t>
      </w:r>
    </w:p>
    <w:p w:rsidR="009522F7" w:rsidRDefault="009522F7" w:rsidP="00952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2F7" w:rsidRDefault="009522F7" w:rsidP="00952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2F7" w:rsidRPr="009522F7" w:rsidRDefault="009522F7" w:rsidP="009522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2F7">
        <w:rPr>
          <w:rFonts w:ascii="Times New Roman" w:hAnsi="Times New Roman" w:cs="Times New Roman"/>
          <w:sz w:val="28"/>
          <w:szCs w:val="28"/>
        </w:rPr>
        <w:t>Федеральный государственный общеобразовательный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2F7">
        <w:rPr>
          <w:rFonts w:ascii="Times New Roman" w:hAnsi="Times New Roman" w:cs="Times New Roman"/>
          <w:sz w:val="28"/>
          <w:szCs w:val="28"/>
        </w:rPr>
        <w:t>основного общего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поставил перед школой задачу </w:t>
      </w:r>
      <w:r w:rsidRPr="009522F7">
        <w:rPr>
          <w:rFonts w:ascii="Times New Roman" w:hAnsi="Times New Roman" w:cs="Times New Roman"/>
          <w:sz w:val="28"/>
          <w:szCs w:val="28"/>
        </w:rPr>
        <w:t>освоения обучающимися умений полноц</w:t>
      </w:r>
      <w:r>
        <w:rPr>
          <w:rFonts w:ascii="Times New Roman" w:hAnsi="Times New Roman" w:cs="Times New Roman"/>
          <w:sz w:val="28"/>
          <w:szCs w:val="28"/>
        </w:rPr>
        <w:t xml:space="preserve">енного чтения, что предполагает готовность школьников </w:t>
      </w:r>
      <w:proofErr w:type="gramStart"/>
      <w:r w:rsidRPr="009522F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13537" w:rsidRPr="009522F7" w:rsidRDefault="009522F7" w:rsidP="00E13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Решению таких познавательных </w:t>
      </w:r>
      <w:r w:rsidRPr="009522F7">
        <w:rPr>
          <w:rFonts w:ascii="Times New Roman" w:hAnsi="Times New Roman" w:cs="Times New Roman"/>
          <w:sz w:val="28"/>
          <w:szCs w:val="28"/>
        </w:rPr>
        <w:t>коммуникативных задач, как понимание текст</w:t>
      </w:r>
      <w:r>
        <w:rPr>
          <w:rFonts w:ascii="Times New Roman" w:hAnsi="Times New Roman" w:cs="Times New Roman"/>
          <w:sz w:val="28"/>
          <w:szCs w:val="28"/>
        </w:rPr>
        <w:t xml:space="preserve">а (общее, полное, критическое), </w:t>
      </w:r>
      <w:r w:rsidRPr="009522F7">
        <w:rPr>
          <w:rFonts w:ascii="Times New Roman" w:hAnsi="Times New Roman" w:cs="Times New Roman"/>
          <w:sz w:val="28"/>
          <w:szCs w:val="28"/>
        </w:rPr>
        <w:t>поиск конкретной информации, самоконтроль, восстановление широк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2F7">
        <w:rPr>
          <w:rFonts w:ascii="Times New Roman" w:hAnsi="Times New Roman" w:cs="Times New Roman"/>
          <w:sz w:val="28"/>
          <w:szCs w:val="28"/>
        </w:rPr>
        <w:t>контекста, интерпретация, комментирование текста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2F7">
        <w:rPr>
          <w:rFonts w:ascii="Times New Roman" w:hAnsi="Times New Roman" w:cs="Times New Roman"/>
          <w:sz w:val="28"/>
          <w:szCs w:val="28"/>
        </w:rPr>
        <w:t>На своих уроках русского языка и литературы в 6 классах я использую адаптированную междисциплинарную программу «Смысловое чтение» разработанную на основе Программы «Стратегии смыслового чтения и работа с текстом» составленной на основе требований федерального государственного образовательного стандарта основного</w:t>
      </w:r>
      <w:proofErr w:type="gramEnd"/>
      <w:r w:rsidRPr="009522F7">
        <w:rPr>
          <w:rFonts w:ascii="Times New Roman" w:hAnsi="Times New Roman" w:cs="Times New Roman"/>
          <w:sz w:val="28"/>
          <w:szCs w:val="28"/>
        </w:rPr>
        <w:t xml:space="preserve"> общего образования. В ФГОС ООО в п.10 «</w:t>
      </w:r>
      <w:proofErr w:type="spellStart"/>
      <w:r w:rsidRPr="009522F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522F7">
        <w:rPr>
          <w:rFonts w:ascii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 основного общего образования» выделяет отдельным умением «смысловое чтение». Мой методический семинар посвящен  приемам работы с текстом, которые я использую в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2F7">
        <w:rPr>
          <w:rFonts w:ascii="Times New Roman" w:hAnsi="Times New Roman" w:cs="Times New Roman"/>
          <w:sz w:val="28"/>
          <w:szCs w:val="28"/>
        </w:rPr>
        <w:t xml:space="preserve">Современные подростки предпочитают проводить свободное время перед экраном планшета, телефона, компьютера или телевизора. Зависимость от гаджетов приводит детей к неспособности концентрироваться  при чтении текста. Понимая отдельные слова или короткие </w:t>
      </w:r>
      <w:proofErr w:type="gramStart"/>
      <w:r w:rsidRPr="009522F7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9522F7">
        <w:rPr>
          <w:rFonts w:ascii="Times New Roman" w:hAnsi="Times New Roman" w:cs="Times New Roman"/>
          <w:sz w:val="28"/>
          <w:szCs w:val="28"/>
        </w:rPr>
        <w:t xml:space="preserve"> не могут понять смысл текста в целом.</w:t>
      </w:r>
      <w:r w:rsidR="00E13537" w:rsidRPr="00E13537">
        <w:rPr>
          <w:rFonts w:ascii="Times New Roman" w:hAnsi="Times New Roman" w:cs="Times New Roman"/>
          <w:sz w:val="28"/>
          <w:szCs w:val="28"/>
        </w:rPr>
        <w:t xml:space="preserve"> </w:t>
      </w:r>
      <w:r w:rsidR="00E13537" w:rsidRPr="009522F7">
        <w:rPr>
          <w:rFonts w:ascii="Times New Roman" w:hAnsi="Times New Roman" w:cs="Times New Roman"/>
          <w:sz w:val="28"/>
          <w:szCs w:val="28"/>
        </w:rPr>
        <w:t xml:space="preserve">На родительских собраниях стараюсь </w:t>
      </w:r>
      <w:r w:rsidR="00E13537">
        <w:rPr>
          <w:rFonts w:ascii="Times New Roman" w:hAnsi="Times New Roman" w:cs="Times New Roman"/>
          <w:sz w:val="28"/>
          <w:szCs w:val="28"/>
        </w:rPr>
        <w:t>убедить каждого родителя в том, что</w:t>
      </w:r>
      <w:r w:rsidR="00E13537" w:rsidRPr="009522F7">
        <w:rPr>
          <w:rFonts w:ascii="Times New Roman" w:hAnsi="Times New Roman" w:cs="Times New Roman"/>
          <w:sz w:val="28"/>
          <w:szCs w:val="28"/>
        </w:rPr>
        <w:t xml:space="preserve"> чтение</w:t>
      </w:r>
      <w:r w:rsidR="00E13537">
        <w:rPr>
          <w:rFonts w:ascii="Times New Roman" w:hAnsi="Times New Roman" w:cs="Times New Roman"/>
          <w:sz w:val="28"/>
          <w:szCs w:val="28"/>
        </w:rPr>
        <w:t xml:space="preserve"> вслух</w:t>
      </w:r>
      <w:r w:rsidR="00E13537" w:rsidRPr="009522F7">
        <w:rPr>
          <w:rFonts w:ascii="Times New Roman" w:hAnsi="Times New Roman" w:cs="Times New Roman"/>
          <w:sz w:val="28"/>
          <w:szCs w:val="28"/>
        </w:rPr>
        <w:t xml:space="preserve">, как и чтение про себя, должно войти </w:t>
      </w:r>
      <w:proofErr w:type="gramStart"/>
      <w:r w:rsidR="00E13537" w:rsidRPr="009522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537" w:rsidRPr="009522F7">
        <w:rPr>
          <w:rFonts w:ascii="Times New Roman" w:hAnsi="Times New Roman" w:cs="Times New Roman"/>
          <w:sz w:val="28"/>
          <w:szCs w:val="28"/>
        </w:rPr>
        <w:t xml:space="preserve"> ежедневную</w:t>
      </w:r>
    </w:p>
    <w:p w:rsidR="009522F7" w:rsidRPr="009522F7" w:rsidRDefault="00E13537" w:rsidP="00E135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2F7">
        <w:rPr>
          <w:rFonts w:ascii="Times New Roman" w:hAnsi="Times New Roman" w:cs="Times New Roman"/>
          <w:sz w:val="28"/>
          <w:szCs w:val="28"/>
        </w:rPr>
        <w:t xml:space="preserve">привычку ребёнка.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22F7" w:rsidRPr="009522F7">
        <w:rPr>
          <w:rFonts w:ascii="Times New Roman" w:hAnsi="Times New Roman" w:cs="Times New Roman"/>
          <w:sz w:val="28"/>
          <w:szCs w:val="28"/>
        </w:rPr>
        <w:t>Так появилась необходимость формирования ученика как мыслящего читателя.</w:t>
      </w:r>
      <w:r w:rsidR="0095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537" w:rsidRPr="009522F7" w:rsidRDefault="00E135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3537" w:rsidRPr="0095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777A"/>
    <w:multiLevelType w:val="multilevel"/>
    <w:tmpl w:val="C6BE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F7"/>
    <w:rsid w:val="000A159B"/>
    <w:rsid w:val="009522F7"/>
    <w:rsid w:val="00E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2019-01-14T02:07:00Z</dcterms:created>
  <dcterms:modified xsi:type="dcterms:W3CDTF">2019-01-14T02:27:00Z</dcterms:modified>
</cp:coreProperties>
</file>