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E3" w:rsidRDefault="009E50D6" w:rsidP="009E50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МКОУ  ООШ « Село Иннокентьевка».</w:t>
      </w:r>
    </w:p>
    <w:p w:rsidR="009E50D6" w:rsidRDefault="009E50D6" w:rsidP="009E50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9E50D6" w:rsidRPr="009E50D6" w:rsidRDefault="009E50D6" w:rsidP="009E50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56BE3" w:rsidRDefault="009E50D6" w:rsidP="00556B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Выделе</w:t>
      </w:r>
      <w:r w:rsidR="00556B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ны</w:t>
      </w:r>
      <w:r w:rsidR="00556BE3" w:rsidRPr="00556B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ряд </w:t>
      </w:r>
      <w:r w:rsidR="00556BE3" w:rsidRPr="00556BE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принципов,</w:t>
      </w:r>
      <w:r w:rsidR="00556BE3" w:rsidRPr="00556B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на основе которых возможно построение мониторинга читательской грамотности учащихся:</w:t>
      </w:r>
    </w:p>
    <w:p w:rsidR="009E50D6" w:rsidRPr="00556BE3" w:rsidRDefault="009E50D6" w:rsidP="00556BE3">
      <w:pPr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</w:p>
    <w:p w:rsidR="00556BE3" w:rsidRPr="00556BE3" w:rsidRDefault="00556BE3" w:rsidP="00556BE3">
      <w:pPr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Arial" w:eastAsia="Times New Roman" w:hAnsi="Arial" w:cs="Arial"/>
          <w:i/>
          <w:color w:val="D99594" w:themeColor="accent2" w:themeTint="99"/>
          <w:sz w:val="28"/>
          <w:szCs w:val="28"/>
        </w:rPr>
      </w:pPr>
      <w:r w:rsidRPr="00556BE3">
        <w:rPr>
          <w:rFonts w:ascii="Times New Roman" w:eastAsia="Times New Roman" w:hAnsi="Times New Roman" w:cs="Times New Roman"/>
          <w:i/>
          <w:color w:val="D99594" w:themeColor="accent2" w:themeTint="99"/>
          <w:sz w:val="28"/>
          <w:szCs w:val="28"/>
        </w:rPr>
        <w:t>учет возрастных особенностей школьников-читателей;</w:t>
      </w:r>
    </w:p>
    <w:p w:rsidR="00556BE3" w:rsidRPr="00556BE3" w:rsidRDefault="00556BE3" w:rsidP="00556BE3">
      <w:pPr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Arial" w:eastAsia="Times New Roman" w:hAnsi="Arial" w:cs="Arial"/>
          <w:i/>
          <w:color w:val="D99594" w:themeColor="accent2" w:themeTint="99"/>
          <w:sz w:val="28"/>
          <w:szCs w:val="28"/>
        </w:rPr>
      </w:pPr>
      <w:r w:rsidRPr="00556BE3">
        <w:rPr>
          <w:rFonts w:ascii="Times New Roman" w:eastAsia="Times New Roman" w:hAnsi="Times New Roman" w:cs="Times New Roman"/>
          <w:i/>
          <w:color w:val="D99594" w:themeColor="accent2" w:themeTint="99"/>
          <w:sz w:val="28"/>
          <w:szCs w:val="28"/>
        </w:rPr>
        <w:t>учет требований основных программ обучения, которые используются в образовательных учреждениях региона;</w:t>
      </w:r>
    </w:p>
    <w:p w:rsidR="00556BE3" w:rsidRPr="00556BE3" w:rsidRDefault="00556BE3" w:rsidP="00556BE3">
      <w:pPr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Arial" w:eastAsia="Times New Roman" w:hAnsi="Arial" w:cs="Arial"/>
          <w:i/>
          <w:color w:val="D99594" w:themeColor="accent2" w:themeTint="99"/>
          <w:sz w:val="28"/>
          <w:szCs w:val="28"/>
        </w:rPr>
      </w:pPr>
      <w:r w:rsidRPr="00556BE3">
        <w:rPr>
          <w:rFonts w:ascii="Times New Roman" w:eastAsia="Times New Roman" w:hAnsi="Times New Roman" w:cs="Times New Roman"/>
          <w:i/>
          <w:color w:val="D99594" w:themeColor="accent2" w:themeTint="99"/>
          <w:sz w:val="28"/>
          <w:szCs w:val="28"/>
        </w:rPr>
        <w:t>возможность измерения читательской грамотности школьников в динамике;</w:t>
      </w:r>
    </w:p>
    <w:p w:rsidR="00556BE3" w:rsidRPr="00556BE3" w:rsidRDefault="00556BE3" w:rsidP="00556BE3">
      <w:pPr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Arial" w:eastAsia="Times New Roman" w:hAnsi="Arial" w:cs="Arial"/>
          <w:i/>
          <w:color w:val="D99594" w:themeColor="accent2" w:themeTint="99"/>
          <w:sz w:val="28"/>
          <w:szCs w:val="28"/>
        </w:rPr>
      </w:pPr>
      <w:r w:rsidRPr="00556BE3">
        <w:rPr>
          <w:rFonts w:ascii="Times New Roman" w:eastAsia="Times New Roman" w:hAnsi="Times New Roman" w:cs="Times New Roman"/>
          <w:i/>
          <w:color w:val="D99594" w:themeColor="accent2" w:themeTint="99"/>
          <w:sz w:val="28"/>
          <w:szCs w:val="28"/>
        </w:rPr>
        <w:t>возможность дифференцировать результаты мониторинга;</w:t>
      </w:r>
    </w:p>
    <w:p w:rsidR="00556BE3" w:rsidRPr="00556BE3" w:rsidRDefault="00556BE3" w:rsidP="00556BE3">
      <w:pPr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Arial" w:eastAsia="Times New Roman" w:hAnsi="Arial" w:cs="Arial"/>
          <w:i/>
          <w:color w:val="D99594" w:themeColor="accent2" w:themeTint="99"/>
          <w:sz w:val="28"/>
          <w:szCs w:val="28"/>
        </w:rPr>
      </w:pPr>
      <w:r w:rsidRPr="00556BE3">
        <w:rPr>
          <w:rFonts w:ascii="Times New Roman" w:eastAsia="Times New Roman" w:hAnsi="Times New Roman" w:cs="Times New Roman"/>
          <w:i/>
          <w:color w:val="D99594" w:themeColor="accent2" w:themeTint="99"/>
          <w:sz w:val="28"/>
          <w:szCs w:val="28"/>
        </w:rPr>
        <w:t>единство требований к контрольно-измерительным материалам;</w:t>
      </w:r>
    </w:p>
    <w:p w:rsidR="00556BE3" w:rsidRPr="00556BE3" w:rsidRDefault="00556BE3" w:rsidP="00556BE3">
      <w:pPr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Arial" w:eastAsia="Times New Roman" w:hAnsi="Arial" w:cs="Arial"/>
          <w:i/>
          <w:color w:val="D99594" w:themeColor="accent2" w:themeTint="99"/>
          <w:sz w:val="28"/>
          <w:szCs w:val="28"/>
        </w:rPr>
      </w:pPr>
      <w:r w:rsidRPr="00556BE3">
        <w:rPr>
          <w:rFonts w:ascii="Times New Roman" w:eastAsia="Times New Roman" w:hAnsi="Times New Roman" w:cs="Times New Roman"/>
          <w:i/>
          <w:color w:val="D99594" w:themeColor="accent2" w:themeTint="99"/>
          <w:sz w:val="28"/>
          <w:szCs w:val="28"/>
        </w:rPr>
        <w:t>единство требований к условиям проведения мониторинга.</w:t>
      </w:r>
    </w:p>
    <w:p w:rsidR="00556BE3" w:rsidRPr="00556BE3" w:rsidRDefault="00556BE3" w:rsidP="00556BE3">
      <w:pPr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556BE3">
        <w:rPr>
          <w:rFonts w:ascii="Times New Roman" w:eastAsia="Times New Roman" w:hAnsi="Times New Roman" w:cs="Times New Roman"/>
          <w:i/>
          <w:color w:val="D99594" w:themeColor="accent2" w:themeTint="99"/>
          <w:sz w:val="28"/>
          <w:szCs w:val="28"/>
        </w:rPr>
        <w:t>Учитывая возрастные особенности читателей-школьников, можно</w:t>
      </w:r>
      <w:r w:rsidRPr="00556B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выделить следующие </w:t>
      </w:r>
      <w:r w:rsidRPr="00556BE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группы участников мониторинга</w:t>
      </w:r>
      <w:r w:rsidRPr="00556B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9E50D6" w:rsidRDefault="009E50D6" w:rsidP="00556B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56BE3" w:rsidRPr="00556BE3" w:rsidRDefault="00556BE3" w:rsidP="00556BE3">
      <w:pPr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556B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 группа – начальный этап обучения  чтению – 2-4 класс;</w:t>
      </w:r>
    </w:p>
    <w:p w:rsidR="00556BE3" w:rsidRPr="00556BE3" w:rsidRDefault="00556BE3" w:rsidP="00556BE3">
      <w:pPr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556B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 группа – основной период обучения чтению – 5-8 класс;</w:t>
      </w:r>
    </w:p>
    <w:p w:rsidR="00556BE3" w:rsidRPr="00556BE3" w:rsidRDefault="00556BE3" w:rsidP="00556BE3">
      <w:pPr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556B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 группа – завершающий этап обучения чтению – 9-11 класс.</w:t>
      </w:r>
    </w:p>
    <w:p w:rsidR="00556BE3" w:rsidRPr="00556BE3" w:rsidRDefault="00556BE3" w:rsidP="00556B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45599E" w:rsidRPr="0045599E" w:rsidRDefault="0045599E" w:rsidP="00556BE3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B050"/>
          <w:sz w:val="28"/>
          <w:szCs w:val="28"/>
        </w:rPr>
      </w:pPr>
      <w:r w:rsidRPr="004304F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Мониторинг навыков чтения учащихся начальной ступени обучения (1-4 класс) и в период перехода ко второй ступени обучения (5 класс)  должен </w:t>
      </w:r>
      <w:r w:rsidRPr="004304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состоять из двух этапов</w:t>
      </w:r>
      <w:r w:rsidRPr="004304FF">
        <w:rPr>
          <w:rFonts w:ascii="Times New Roman" w:eastAsia="Times New Roman" w:hAnsi="Times New Roman" w:cs="Times New Roman"/>
          <w:i/>
          <w:color w:val="4F81BD" w:themeColor="accent1"/>
          <w:sz w:val="28"/>
          <w:szCs w:val="28"/>
        </w:rPr>
        <w:t>: проверки техники чтения и проверки навыков</w:t>
      </w:r>
      <w:r w:rsidRPr="004304F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304FF">
        <w:rPr>
          <w:rFonts w:ascii="Times New Roman" w:eastAsia="Times New Roman" w:hAnsi="Times New Roman" w:cs="Times New Roman"/>
          <w:i/>
          <w:color w:val="4F81BD" w:themeColor="accent1"/>
          <w:sz w:val="28"/>
          <w:szCs w:val="28"/>
        </w:rPr>
        <w:t>декодирования текстовой информации</w:t>
      </w:r>
      <w:r w:rsidRPr="004304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r w:rsidR="004304FF" w:rsidRPr="004304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4304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Проверка техники чтения </w:t>
      </w:r>
      <w:r w:rsidRPr="004304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учащихся старшей школы (после 14-15 лет) </w:t>
      </w:r>
      <w:r w:rsidRPr="004304FF"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имеет под собой серьезной</w:t>
      </w:r>
      <w:r w:rsidRPr="004304F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основы, так как механизмы чтения уже отработаны, поэтому внимание должно уделяться </w:t>
      </w:r>
      <w:r w:rsidRPr="004304FF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</w:rPr>
        <w:t>собственно развитию навыков декодирования текстовой информации, при одновременном усложнении самих текстов.</w:t>
      </w:r>
    </w:p>
    <w:p w:rsidR="009E50D6" w:rsidRDefault="009E50D6" w:rsidP="004559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45599E" w:rsidRDefault="0045599E" w:rsidP="004559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</w:pPr>
      <w:r w:rsidRPr="004304F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Исследования возрастных особенностей восприятия художественной литературы читателем-школьником, проведенные известным методистом В.Г. </w:t>
      </w:r>
      <w:proofErr w:type="spellStart"/>
      <w:r w:rsidRPr="004304F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Маранцманом</w:t>
      </w:r>
      <w:proofErr w:type="spellEnd"/>
      <w:r w:rsidRPr="004304F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(6, с.59-61), показывают, что </w:t>
      </w:r>
      <w:r w:rsidRPr="004304FF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возрастная эволюция читательского восприятия художественных текстов сводится к следующему:</w:t>
      </w:r>
    </w:p>
    <w:p w:rsidR="009E50D6" w:rsidRPr="0045599E" w:rsidRDefault="009E50D6" w:rsidP="0045599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color w:val="7030A0"/>
          <w:sz w:val="28"/>
          <w:szCs w:val="28"/>
        </w:rPr>
      </w:pPr>
    </w:p>
    <w:p w:rsidR="0045599E" w:rsidRPr="0045599E" w:rsidRDefault="0045599E" w:rsidP="0045599E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i/>
          <w:color w:val="C00000"/>
          <w:sz w:val="28"/>
          <w:szCs w:val="28"/>
        </w:rPr>
      </w:pPr>
      <w:r w:rsidRPr="004304FF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 угасание воссоздающего воображения и прогрессирование творческого воображения;</w:t>
      </w:r>
    </w:p>
    <w:p w:rsidR="0045599E" w:rsidRPr="0045599E" w:rsidRDefault="0045599E" w:rsidP="0045599E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i/>
          <w:color w:val="C00000"/>
          <w:sz w:val="28"/>
          <w:szCs w:val="28"/>
        </w:rPr>
      </w:pPr>
      <w:r w:rsidRPr="004304FF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 стремление к более глубокому постижению авторских чувств;</w:t>
      </w:r>
    </w:p>
    <w:p w:rsidR="0045599E" w:rsidRPr="0045599E" w:rsidRDefault="0045599E" w:rsidP="0045599E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i/>
          <w:color w:val="C00000"/>
          <w:sz w:val="28"/>
          <w:szCs w:val="28"/>
        </w:rPr>
      </w:pPr>
      <w:r w:rsidRPr="004304FF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 свертывание таких форм осмысления содержания, как пересказ, сопровождающееся нарастанием тенденции освоения концепции, смысла литературного произведения;</w:t>
      </w:r>
    </w:p>
    <w:p w:rsidR="0045599E" w:rsidRPr="0045599E" w:rsidRDefault="0045599E" w:rsidP="0045599E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i/>
          <w:color w:val="C00000"/>
          <w:sz w:val="28"/>
          <w:szCs w:val="28"/>
        </w:rPr>
      </w:pPr>
      <w:r w:rsidRPr="004304FF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 прогрессирование такой формы постижения художественного текста, как рассуждение;</w:t>
      </w:r>
    </w:p>
    <w:p w:rsidR="0045599E" w:rsidRPr="0045599E" w:rsidRDefault="0045599E" w:rsidP="0045599E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i/>
          <w:color w:val="C00000"/>
          <w:sz w:val="28"/>
          <w:szCs w:val="28"/>
        </w:rPr>
      </w:pPr>
      <w:r w:rsidRPr="004304FF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lastRenderedPageBreak/>
        <w:t> ослабевание осмысления формы произведения на уровне детали и прогрессирование осмысления формы на уровне композиции;</w:t>
      </w:r>
    </w:p>
    <w:p w:rsidR="0045599E" w:rsidRPr="0045599E" w:rsidRDefault="0045599E" w:rsidP="0045599E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i/>
          <w:color w:val="C00000"/>
          <w:sz w:val="28"/>
          <w:szCs w:val="28"/>
        </w:rPr>
      </w:pPr>
      <w:r w:rsidRPr="004304FF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 возрастание социальной и исторической широты осмысления содержания произведения, способности уловить внутренние связи художественной формы и отвлеченного эстетического их истолкования;</w:t>
      </w:r>
    </w:p>
    <w:p w:rsidR="0045599E" w:rsidRPr="0045599E" w:rsidRDefault="0045599E" w:rsidP="0045599E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i/>
          <w:color w:val="C00000"/>
          <w:sz w:val="28"/>
          <w:szCs w:val="28"/>
        </w:rPr>
      </w:pPr>
      <w:r w:rsidRPr="004304FF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 xml:space="preserve"> усложнение эмоциональной оценки </w:t>
      </w:r>
      <w:proofErr w:type="gramStart"/>
      <w:r w:rsidRPr="004304FF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прочитанного</w:t>
      </w:r>
      <w:proofErr w:type="gramEnd"/>
      <w:r w:rsidRPr="004304FF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;</w:t>
      </w:r>
    </w:p>
    <w:p w:rsidR="0045599E" w:rsidRPr="0045599E" w:rsidRDefault="0045599E" w:rsidP="0045599E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i/>
          <w:color w:val="002060"/>
          <w:sz w:val="28"/>
          <w:szCs w:val="28"/>
        </w:rPr>
      </w:pPr>
      <w:r w:rsidRPr="004304FF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 стремление встать над текстом, эстетически осмыслить произведение в целом и соотнести его с жизнью</w:t>
      </w:r>
      <w:r w:rsidRPr="004304FF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.</w:t>
      </w:r>
    </w:p>
    <w:p w:rsidR="009E50D6" w:rsidRDefault="009E50D6" w:rsidP="004559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45599E" w:rsidRDefault="0045599E" w:rsidP="004559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304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Учащиеся старшей ступени образования (15-17 лет)</w:t>
      </w:r>
      <w:r w:rsidRPr="004304F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переживают период развития логических связей, осознания причин и следствий при нарастающей индивидуализации восприятия  текстовой информации, поэтому более способны дать оценку </w:t>
      </w:r>
      <w:proofErr w:type="gramStart"/>
      <w:r w:rsidRPr="004304F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прочитанному</w:t>
      </w:r>
      <w:proofErr w:type="gramEnd"/>
      <w:r w:rsidRPr="004304F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 позиции его содержания и формы. Неслучайно задания на проверку грамотности чтения международного исследования PISA для пятнадцатилетних школьников </w:t>
      </w:r>
      <w:r w:rsidRPr="004304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проверяют следующие основные умения работы с текстовой информацией</w:t>
      </w:r>
      <w:r w:rsidRPr="004304F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9E50D6" w:rsidRPr="0045599E" w:rsidRDefault="009E50D6" w:rsidP="0045599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i/>
          <w:color w:val="D99594" w:themeColor="accent2" w:themeTint="99"/>
          <w:sz w:val="28"/>
          <w:szCs w:val="28"/>
        </w:rPr>
      </w:pPr>
    </w:p>
    <w:p w:rsidR="0045599E" w:rsidRPr="0045599E" w:rsidRDefault="0045599E" w:rsidP="0045599E">
      <w:pPr>
        <w:numPr>
          <w:ilvl w:val="0"/>
          <w:numId w:val="2"/>
        </w:numPr>
        <w:spacing w:after="0" w:line="240" w:lineRule="auto"/>
        <w:ind w:left="1440" w:firstLine="1800"/>
        <w:rPr>
          <w:rFonts w:ascii="Arial" w:eastAsia="Times New Roman" w:hAnsi="Arial" w:cs="Arial"/>
          <w:b/>
          <w:i/>
          <w:color w:val="D99594" w:themeColor="accent2" w:themeTint="99"/>
          <w:sz w:val="28"/>
          <w:szCs w:val="28"/>
        </w:rPr>
      </w:pPr>
      <w:r w:rsidRPr="004304FF">
        <w:rPr>
          <w:rFonts w:ascii="Times New Roman" w:eastAsia="Times New Roman" w:hAnsi="Times New Roman" w:cs="Times New Roman"/>
          <w:b/>
          <w:i/>
          <w:color w:val="D99594" w:themeColor="accent2" w:themeTint="99"/>
          <w:sz w:val="28"/>
          <w:szCs w:val="28"/>
        </w:rPr>
        <w:t>найти и извлечь информацию,</w:t>
      </w:r>
    </w:p>
    <w:p w:rsidR="0045599E" w:rsidRPr="0045599E" w:rsidRDefault="0045599E" w:rsidP="0045599E">
      <w:pPr>
        <w:numPr>
          <w:ilvl w:val="0"/>
          <w:numId w:val="2"/>
        </w:numPr>
        <w:spacing w:after="0" w:line="240" w:lineRule="auto"/>
        <w:ind w:left="1440" w:firstLine="1800"/>
        <w:rPr>
          <w:rFonts w:ascii="Arial" w:eastAsia="Times New Roman" w:hAnsi="Arial" w:cs="Arial"/>
          <w:b/>
          <w:i/>
          <w:color w:val="D99594" w:themeColor="accent2" w:themeTint="99"/>
          <w:sz w:val="28"/>
          <w:szCs w:val="28"/>
        </w:rPr>
      </w:pPr>
      <w:r w:rsidRPr="004304FF">
        <w:rPr>
          <w:rFonts w:ascii="Times New Roman" w:eastAsia="Times New Roman" w:hAnsi="Times New Roman" w:cs="Times New Roman"/>
          <w:b/>
          <w:i/>
          <w:color w:val="D99594" w:themeColor="accent2" w:themeTint="99"/>
          <w:sz w:val="28"/>
          <w:szCs w:val="28"/>
        </w:rPr>
        <w:t>интегрировать и интерпретировать информацию,</w:t>
      </w:r>
    </w:p>
    <w:p w:rsidR="0045599E" w:rsidRPr="009E50D6" w:rsidRDefault="0045599E" w:rsidP="0045599E">
      <w:pPr>
        <w:numPr>
          <w:ilvl w:val="0"/>
          <w:numId w:val="2"/>
        </w:numPr>
        <w:spacing w:after="0" w:line="240" w:lineRule="auto"/>
        <w:ind w:left="1440" w:firstLine="1800"/>
        <w:rPr>
          <w:rFonts w:ascii="Arial" w:eastAsia="Times New Roman" w:hAnsi="Arial" w:cs="Arial"/>
          <w:b/>
          <w:i/>
          <w:color w:val="D99594" w:themeColor="accent2" w:themeTint="99"/>
          <w:sz w:val="28"/>
          <w:szCs w:val="28"/>
        </w:rPr>
      </w:pPr>
      <w:r w:rsidRPr="004304FF">
        <w:rPr>
          <w:rFonts w:ascii="Times New Roman" w:eastAsia="Times New Roman" w:hAnsi="Times New Roman" w:cs="Times New Roman"/>
          <w:b/>
          <w:i/>
          <w:color w:val="D99594" w:themeColor="accent2" w:themeTint="99"/>
          <w:sz w:val="28"/>
          <w:szCs w:val="28"/>
        </w:rPr>
        <w:t>осмыслить и оценить информацию.</w:t>
      </w:r>
    </w:p>
    <w:p w:rsidR="009E50D6" w:rsidRPr="0045599E" w:rsidRDefault="009E50D6" w:rsidP="0045599E">
      <w:pPr>
        <w:numPr>
          <w:ilvl w:val="0"/>
          <w:numId w:val="2"/>
        </w:numPr>
        <w:spacing w:after="0" w:line="240" w:lineRule="auto"/>
        <w:ind w:left="1440" w:firstLine="1800"/>
        <w:rPr>
          <w:rFonts w:ascii="Arial" w:eastAsia="Times New Roman" w:hAnsi="Arial" w:cs="Arial"/>
          <w:b/>
          <w:i/>
          <w:color w:val="D99594" w:themeColor="accent2" w:themeTint="99"/>
          <w:sz w:val="28"/>
          <w:szCs w:val="28"/>
        </w:rPr>
      </w:pPr>
    </w:p>
    <w:p w:rsidR="009E50D6" w:rsidRDefault="00E43ED6">
      <w:pPr>
        <w:rPr>
          <w:i/>
          <w:sz w:val="28"/>
          <w:szCs w:val="28"/>
        </w:rPr>
      </w:pPr>
      <w:r w:rsidRPr="00B673BC">
        <w:rPr>
          <w:b/>
          <w:i/>
          <w:color w:val="D99594" w:themeColor="accent2" w:themeTint="99"/>
          <w:sz w:val="28"/>
          <w:szCs w:val="28"/>
        </w:rPr>
        <w:t xml:space="preserve"> </w:t>
      </w:r>
      <w:r w:rsidRPr="00B673BC">
        <w:rPr>
          <w:i/>
          <w:sz w:val="28"/>
          <w:szCs w:val="28"/>
        </w:rPr>
        <w:t xml:space="preserve">Каковы условия успешного формирования навыка </w:t>
      </w:r>
      <w:proofErr w:type="spellStart"/>
      <w:r w:rsidRPr="00B673BC">
        <w:rPr>
          <w:i/>
          <w:sz w:val="28"/>
          <w:szCs w:val="28"/>
        </w:rPr>
        <w:t>скорочтения</w:t>
      </w:r>
      <w:proofErr w:type="spellEnd"/>
      <w:r w:rsidRPr="00B673BC">
        <w:rPr>
          <w:i/>
          <w:sz w:val="28"/>
          <w:szCs w:val="28"/>
        </w:rPr>
        <w:t xml:space="preserve">? </w:t>
      </w:r>
    </w:p>
    <w:p w:rsidR="009E50D6" w:rsidRDefault="00E43ED6">
      <w:pPr>
        <w:rPr>
          <w:i/>
          <w:sz w:val="28"/>
          <w:szCs w:val="28"/>
        </w:rPr>
      </w:pPr>
      <w:r w:rsidRPr="00B673BC">
        <w:rPr>
          <w:i/>
          <w:sz w:val="28"/>
          <w:szCs w:val="28"/>
        </w:rPr>
        <w:t xml:space="preserve">1. Задача научиться </w:t>
      </w:r>
      <w:proofErr w:type="gramStart"/>
      <w:r w:rsidRPr="00B673BC">
        <w:rPr>
          <w:i/>
          <w:sz w:val="28"/>
          <w:szCs w:val="28"/>
        </w:rPr>
        <w:t>бегло</w:t>
      </w:r>
      <w:proofErr w:type="gramEnd"/>
      <w:r w:rsidRPr="00B673BC">
        <w:rPr>
          <w:i/>
          <w:sz w:val="28"/>
          <w:szCs w:val="28"/>
        </w:rPr>
        <w:t xml:space="preserve"> читать должна быть поставлена перед учащимися со стороны учителей начальной школы, администратора. </w:t>
      </w:r>
    </w:p>
    <w:p w:rsidR="009E50D6" w:rsidRDefault="00E43ED6">
      <w:pPr>
        <w:rPr>
          <w:i/>
          <w:sz w:val="28"/>
          <w:szCs w:val="28"/>
        </w:rPr>
      </w:pPr>
      <w:r w:rsidRPr="00B673BC">
        <w:rPr>
          <w:i/>
          <w:sz w:val="28"/>
          <w:szCs w:val="28"/>
        </w:rPr>
        <w:t xml:space="preserve">2. Эта задача должна быть принята учениками и их родителями. </w:t>
      </w:r>
    </w:p>
    <w:p w:rsidR="009E50D6" w:rsidRDefault="00E43ED6">
      <w:pPr>
        <w:rPr>
          <w:i/>
          <w:sz w:val="28"/>
          <w:szCs w:val="28"/>
        </w:rPr>
      </w:pPr>
      <w:r w:rsidRPr="00B673BC">
        <w:rPr>
          <w:i/>
          <w:sz w:val="28"/>
          <w:szCs w:val="28"/>
        </w:rPr>
        <w:t>3. Учитель, ученики, родители должны быть научены специальным упражнениям по технике чтения. Им необходимо понять, что просто чтение и работа над техникой чтения - не одно и то же. Для этого надо организовать тематические родительские собрания и консультации.</w:t>
      </w:r>
    </w:p>
    <w:p w:rsidR="009E50D6" w:rsidRDefault="00E43ED6">
      <w:pPr>
        <w:rPr>
          <w:i/>
          <w:sz w:val="28"/>
          <w:szCs w:val="28"/>
        </w:rPr>
      </w:pPr>
      <w:r w:rsidRPr="00B673BC">
        <w:rPr>
          <w:i/>
          <w:sz w:val="28"/>
          <w:szCs w:val="28"/>
        </w:rPr>
        <w:t xml:space="preserve"> 4. Необходимо подготовить учащихся к оценке техники чтения, н</w:t>
      </w:r>
      <w:proofErr w:type="gramStart"/>
      <w:r w:rsidRPr="00B673BC">
        <w:rPr>
          <w:i/>
          <w:sz w:val="28"/>
          <w:szCs w:val="28"/>
        </w:rPr>
        <w:t>а-</w:t>
      </w:r>
      <w:proofErr w:type="gramEnd"/>
      <w:r w:rsidRPr="00B673BC">
        <w:rPr>
          <w:i/>
          <w:sz w:val="28"/>
          <w:szCs w:val="28"/>
        </w:rPr>
        <w:t xml:space="preserve"> строить их на серьезную работу в случае неуспеха, когда норматив техники чтения ими не выполнен.</w:t>
      </w:r>
    </w:p>
    <w:p w:rsidR="009E50D6" w:rsidRDefault="00E43ED6">
      <w:pPr>
        <w:rPr>
          <w:i/>
          <w:sz w:val="28"/>
          <w:szCs w:val="28"/>
        </w:rPr>
      </w:pPr>
      <w:r w:rsidRPr="00B673BC">
        <w:rPr>
          <w:i/>
          <w:sz w:val="28"/>
          <w:szCs w:val="28"/>
        </w:rPr>
        <w:t xml:space="preserve"> 5. Диагностический контроль техники чтения дает возможность определить группу учащихся, которым нет необходимости работать над </w:t>
      </w:r>
      <w:proofErr w:type="spellStart"/>
      <w:r w:rsidRPr="00B673BC">
        <w:rPr>
          <w:i/>
          <w:sz w:val="28"/>
          <w:szCs w:val="28"/>
        </w:rPr>
        <w:t>скорочтением</w:t>
      </w:r>
      <w:proofErr w:type="spellEnd"/>
      <w:r w:rsidRPr="00B673BC">
        <w:rPr>
          <w:i/>
          <w:sz w:val="28"/>
          <w:szCs w:val="28"/>
        </w:rPr>
        <w:t xml:space="preserve">, так как они </w:t>
      </w:r>
      <w:proofErr w:type="gramStart"/>
      <w:r w:rsidRPr="00B673BC">
        <w:rPr>
          <w:i/>
          <w:sz w:val="28"/>
          <w:szCs w:val="28"/>
        </w:rPr>
        <w:t>выполняют</w:t>
      </w:r>
      <w:proofErr w:type="gramEnd"/>
      <w:r w:rsidRPr="00B673BC">
        <w:rPr>
          <w:i/>
          <w:sz w:val="28"/>
          <w:szCs w:val="28"/>
        </w:rPr>
        <w:t xml:space="preserve"> или перевыполняют норматив, и </w:t>
      </w:r>
      <w:r w:rsidRPr="00B673BC">
        <w:rPr>
          <w:i/>
          <w:sz w:val="28"/>
          <w:szCs w:val="28"/>
        </w:rPr>
        <w:lastRenderedPageBreak/>
        <w:t xml:space="preserve">группу учащихся, которые не выполняют норму, с которыми предстоит работать. </w:t>
      </w:r>
    </w:p>
    <w:p w:rsidR="009E50D6" w:rsidRDefault="00E43ED6">
      <w:pPr>
        <w:rPr>
          <w:i/>
          <w:sz w:val="28"/>
          <w:szCs w:val="28"/>
        </w:rPr>
      </w:pPr>
      <w:r w:rsidRPr="00B673BC">
        <w:rPr>
          <w:i/>
          <w:sz w:val="28"/>
          <w:szCs w:val="28"/>
        </w:rPr>
        <w:t xml:space="preserve">6. Овладение навыком </w:t>
      </w:r>
      <w:proofErr w:type="spellStart"/>
      <w:r w:rsidRPr="00B673BC">
        <w:rPr>
          <w:i/>
          <w:sz w:val="28"/>
          <w:szCs w:val="28"/>
        </w:rPr>
        <w:t>скорочтения</w:t>
      </w:r>
      <w:proofErr w:type="spellEnd"/>
      <w:r w:rsidRPr="00B673BC">
        <w:rPr>
          <w:i/>
          <w:sz w:val="28"/>
          <w:szCs w:val="28"/>
        </w:rPr>
        <w:t xml:space="preserve"> не должно сводиться к </w:t>
      </w:r>
      <w:proofErr w:type="spellStart"/>
      <w:r w:rsidRPr="00B673BC">
        <w:rPr>
          <w:i/>
          <w:sz w:val="28"/>
          <w:szCs w:val="28"/>
        </w:rPr>
        <w:t>эпиз</w:t>
      </w:r>
      <w:proofErr w:type="gramStart"/>
      <w:r w:rsidRPr="00B673BC">
        <w:rPr>
          <w:i/>
          <w:sz w:val="28"/>
          <w:szCs w:val="28"/>
        </w:rPr>
        <w:t>о</w:t>
      </w:r>
      <w:proofErr w:type="spellEnd"/>
      <w:r w:rsidRPr="00B673BC">
        <w:rPr>
          <w:i/>
          <w:sz w:val="28"/>
          <w:szCs w:val="28"/>
        </w:rPr>
        <w:t>-</w:t>
      </w:r>
      <w:proofErr w:type="gramEnd"/>
      <w:r w:rsidRPr="00B673BC">
        <w:rPr>
          <w:i/>
          <w:sz w:val="28"/>
          <w:szCs w:val="28"/>
        </w:rPr>
        <w:t xml:space="preserve"> </w:t>
      </w:r>
      <w:proofErr w:type="spellStart"/>
      <w:r w:rsidRPr="00B673BC">
        <w:rPr>
          <w:i/>
          <w:sz w:val="28"/>
          <w:szCs w:val="28"/>
        </w:rPr>
        <w:t>дическому</w:t>
      </w:r>
      <w:proofErr w:type="spellEnd"/>
      <w:r w:rsidRPr="00B673BC">
        <w:rPr>
          <w:i/>
          <w:sz w:val="28"/>
          <w:szCs w:val="28"/>
        </w:rPr>
        <w:t xml:space="preserve"> контролю. </w:t>
      </w:r>
    </w:p>
    <w:p w:rsidR="009E50D6" w:rsidRDefault="00E43ED6">
      <w:pPr>
        <w:rPr>
          <w:i/>
          <w:sz w:val="28"/>
          <w:szCs w:val="28"/>
        </w:rPr>
      </w:pPr>
      <w:r w:rsidRPr="00B673BC">
        <w:rPr>
          <w:i/>
          <w:sz w:val="28"/>
          <w:szCs w:val="28"/>
        </w:rPr>
        <w:t xml:space="preserve">7. Работа над техникой чтения для учащихся, которые не достигли успеха, должна быть ежедневной. Для организации </w:t>
      </w:r>
      <w:proofErr w:type="gramStart"/>
      <w:r w:rsidRPr="00B673BC">
        <w:rPr>
          <w:i/>
          <w:sz w:val="28"/>
          <w:szCs w:val="28"/>
        </w:rPr>
        <w:t>контроля за</w:t>
      </w:r>
      <w:proofErr w:type="gramEnd"/>
      <w:r w:rsidRPr="00B673BC">
        <w:rPr>
          <w:i/>
          <w:sz w:val="28"/>
          <w:szCs w:val="28"/>
        </w:rPr>
        <w:t xml:space="preserve"> самостоятельной работой ученика я решила использовать технологию известного педагога В.Н. Зайцева, с которой я познакомилась по рекомендации нашего администратора </w:t>
      </w:r>
      <w:proofErr w:type="spellStart"/>
      <w:r w:rsidRPr="00B673BC">
        <w:rPr>
          <w:i/>
          <w:sz w:val="28"/>
          <w:szCs w:val="28"/>
        </w:rPr>
        <w:t>Т.Н.Ширчковой</w:t>
      </w:r>
      <w:proofErr w:type="spellEnd"/>
      <w:r w:rsidRPr="00B673BC">
        <w:rPr>
          <w:i/>
          <w:sz w:val="28"/>
          <w:szCs w:val="28"/>
        </w:rPr>
        <w:t xml:space="preserve">. Что лежит в основе этой технологии? </w:t>
      </w:r>
    </w:p>
    <w:p w:rsidR="009E50D6" w:rsidRDefault="00E43ED6">
      <w:pPr>
        <w:rPr>
          <w:i/>
          <w:sz w:val="28"/>
          <w:szCs w:val="28"/>
        </w:rPr>
      </w:pPr>
      <w:r w:rsidRPr="00B673BC">
        <w:rPr>
          <w:i/>
          <w:sz w:val="28"/>
          <w:szCs w:val="28"/>
        </w:rPr>
        <w:t xml:space="preserve">Прежде </w:t>
      </w:r>
      <w:proofErr w:type="gramStart"/>
      <w:r w:rsidRPr="00B673BC">
        <w:rPr>
          <w:i/>
          <w:sz w:val="28"/>
          <w:szCs w:val="28"/>
        </w:rPr>
        <w:t>всего</w:t>
      </w:r>
      <w:proofErr w:type="gramEnd"/>
      <w:r w:rsidRPr="00B673BC">
        <w:rPr>
          <w:i/>
          <w:sz w:val="28"/>
          <w:szCs w:val="28"/>
        </w:rPr>
        <w:t xml:space="preserve"> ежедневный контроль за формированием навыков чтения со стороны родителей и самих учащихся, который отражается в ежедневном заполнении учащимся или родителями следующей формы отчета: </w:t>
      </w:r>
    </w:p>
    <w:p w:rsidR="00B673BC" w:rsidRDefault="00E43ED6">
      <w:pPr>
        <w:rPr>
          <w:i/>
          <w:sz w:val="28"/>
          <w:szCs w:val="28"/>
        </w:rPr>
      </w:pPr>
      <w:r w:rsidRPr="00B673BC">
        <w:rPr>
          <w:i/>
          <w:sz w:val="28"/>
          <w:szCs w:val="28"/>
        </w:rPr>
        <w:t xml:space="preserve">Дата Кол-во слов за 1-ю минуту Кол-во слов за 2- </w:t>
      </w:r>
      <w:proofErr w:type="spellStart"/>
      <w:r w:rsidRPr="00B673BC">
        <w:rPr>
          <w:i/>
          <w:sz w:val="28"/>
          <w:szCs w:val="28"/>
        </w:rPr>
        <w:t>ю</w:t>
      </w:r>
      <w:proofErr w:type="spellEnd"/>
      <w:r w:rsidRPr="00B673BC">
        <w:rPr>
          <w:i/>
          <w:sz w:val="28"/>
          <w:szCs w:val="28"/>
        </w:rPr>
        <w:t xml:space="preserve"> минуту Кол-во слов за 3-ю минуту Кол-во слов за 4-ю минуту Кол-во слов за 5-ю мину</w:t>
      </w:r>
      <w:r w:rsidR="00B673BC" w:rsidRPr="00B673BC">
        <w:rPr>
          <w:i/>
          <w:sz w:val="28"/>
          <w:szCs w:val="28"/>
        </w:rPr>
        <w:t>ту</w:t>
      </w:r>
      <w:proofErr w:type="gramStart"/>
      <w:r w:rsidR="00B673BC" w:rsidRPr="00B673BC">
        <w:rPr>
          <w:i/>
          <w:sz w:val="28"/>
          <w:szCs w:val="28"/>
        </w:rPr>
        <w:t xml:space="preserve"> </w:t>
      </w:r>
      <w:r w:rsidR="0061348C">
        <w:rPr>
          <w:i/>
          <w:sz w:val="28"/>
          <w:szCs w:val="28"/>
        </w:rPr>
        <w:t>.</w:t>
      </w:r>
      <w:proofErr w:type="gramEnd"/>
    </w:p>
    <w:p w:rsidR="00B673BC" w:rsidRPr="0061348C" w:rsidRDefault="0061348C">
      <w:pPr>
        <w:rPr>
          <w:i/>
          <w:sz w:val="28"/>
          <w:szCs w:val="28"/>
        </w:rPr>
      </w:pPr>
      <w:r w:rsidRPr="0061348C">
        <w:rPr>
          <w:rStyle w:val="c1"/>
          <w:b/>
          <w:bCs/>
          <w:i/>
          <w:color w:val="000000"/>
          <w:sz w:val="28"/>
          <w:szCs w:val="28"/>
          <w:shd w:val="clear" w:color="auto" w:fill="FFFFFF"/>
        </w:rPr>
        <w:t>Итоговый контроль</w:t>
      </w:r>
      <w:r w:rsidRPr="0061348C">
        <w:rPr>
          <w:rStyle w:val="c1"/>
          <w:i/>
          <w:color w:val="000000"/>
          <w:sz w:val="28"/>
          <w:szCs w:val="28"/>
          <w:shd w:val="clear" w:color="auto" w:fill="FFFFFF"/>
        </w:rPr>
        <w:t> по проверке чтения вслух проводится индивидуально. Для проверки подбираются доступные по лексике и содержанию незнакомые тексты. При выборе текста осуществляется подсчет количества слов (</w:t>
      </w:r>
      <w:r w:rsidRPr="0061348C">
        <w:rPr>
          <w:rStyle w:val="c1"/>
          <w:b/>
          <w:bCs/>
          <w:i/>
          <w:color w:val="000000"/>
          <w:sz w:val="28"/>
          <w:szCs w:val="28"/>
          <w:shd w:val="clear" w:color="auto" w:fill="FFFFFF"/>
        </w:rPr>
        <w:t>слово «средней» длины равно 6 знакам</w:t>
      </w:r>
      <w:r w:rsidRPr="0061348C">
        <w:rPr>
          <w:rStyle w:val="c1"/>
          <w:i/>
          <w:color w:val="000000"/>
          <w:sz w:val="28"/>
          <w:szCs w:val="28"/>
          <w:shd w:val="clear" w:color="auto" w:fill="FFFFFF"/>
        </w:rPr>
        <w:t>, к знакам относят как букву, так и пробел между словами). Для</w:t>
      </w:r>
      <w:r w:rsidRPr="0061348C">
        <w:rPr>
          <w:rStyle w:val="c1"/>
          <w:b/>
          <w:bCs/>
          <w:i/>
          <w:color w:val="000000"/>
          <w:sz w:val="28"/>
          <w:szCs w:val="28"/>
          <w:shd w:val="clear" w:color="auto" w:fill="FFFFFF"/>
        </w:rPr>
        <w:t> </w:t>
      </w:r>
      <w:r w:rsidRPr="0061348C">
        <w:rPr>
          <w:rStyle w:val="c1"/>
          <w:i/>
          <w:color w:val="000000"/>
          <w:sz w:val="28"/>
          <w:szCs w:val="28"/>
          <w:shd w:val="clear" w:color="auto" w:fill="FFFFFF"/>
        </w:rPr>
        <w:t>проверки понимания текста учитель задает после чтения вопросы. Проверка навыка чтения «про себя» проводится фронтально или</w:t>
      </w:r>
      <w:r w:rsidRPr="0061348C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61348C">
        <w:rPr>
          <w:rStyle w:val="c1"/>
          <w:b/>
          <w:bCs/>
          <w:i/>
          <w:color w:val="000000"/>
          <w:sz w:val="28"/>
          <w:szCs w:val="28"/>
          <w:shd w:val="clear" w:color="auto" w:fill="FFFFFF"/>
        </w:rPr>
        <w:t>группами.</w:t>
      </w:r>
      <w:r w:rsidRPr="0061348C">
        <w:rPr>
          <w:rStyle w:val="apple-converted-space"/>
          <w:b/>
          <w:bCs/>
          <w:i/>
          <w:color w:val="000000"/>
          <w:sz w:val="28"/>
          <w:szCs w:val="28"/>
          <w:shd w:val="clear" w:color="auto" w:fill="FFFFFF"/>
        </w:rPr>
        <w:t> </w:t>
      </w:r>
      <w:r w:rsidRPr="0061348C">
        <w:rPr>
          <w:rStyle w:val="c1"/>
          <w:i/>
          <w:color w:val="000000"/>
          <w:sz w:val="28"/>
          <w:szCs w:val="28"/>
          <w:shd w:val="clear" w:color="auto" w:fill="FFFFFF"/>
        </w:rPr>
        <w:t>Для проверки учитель заготавливает индивидуальные карточки, которые получает каждый ученик. Задания на карточках могут быть общими, а могут быть дифференцированными. Для учета результатов проверки навыка чтения учитель пользуется соответствующей схемой.</w:t>
      </w:r>
    </w:p>
    <w:p w:rsidR="00B673BC" w:rsidRDefault="00B673BC"/>
    <w:p w:rsidR="009E50D6" w:rsidRDefault="009E50D6"/>
    <w:p w:rsidR="009E50D6" w:rsidRDefault="009E50D6"/>
    <w:p w:rsidR="009E50D6" w:rsidRDefault="009E50D6"/>
    <w:p w:rsidR="009E50D6" w:rsidRDefault="009E50D6"/>
    <w:tbl>
      <w:tblPr>
        <w:tblpPr w:leftFromText="180" w:rightFromText="180" w:vertAnchor="text" w:horzAnchor="margin" w:tblpXSpec="center" w:tblpY="3397"/>
        <w:tblW w:w="10482" w:type="dxa"/>
        <w:tblCellMar>
          <w:left w:w="0" w:type="dxa"/>
          <w:right w:w="0" w:type="dxa"/>
        </w:tblCellMar>
        <w:tblLook w:val="04A0"/>
      </w:tblPr>
      <w:tblGrid>
        <w:gridCol w:w="2064"/>
        <w:gridCol w:w="2905"/>
        <w:gridCol w:w="5513"/>
      </w:tblGrid>
      <w:tr w:rsidR="00B673BC" w:rsidRPr="00B673BC" w:rsidTr="009E50D6">
        <w:trPr>
          <w:trHeight w:val="714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C" w:rsidRPr="00B673BC" w:rsidRDefault="00B673BC" w:rsidP="00B673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C" w:rsidRPr="00B673BC" w:rsidRDefault="00B673BC" w:rsidP="00B673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Нормы техники чтения (слов в минуту) на конец учебного года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C" w:rsidRPr="00B673BC" w:rsidRDefault="00B673BC" w:rsidP="00B673B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B673BC" w:rsidRPr="00B673BC" w:rsidTr="009E50D6">
        <w:trPr>
          <w:trHeight w:val="459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C" w:rsidRPr="00B673BC" w:rsidRDefault="00B673BC" w:rsidP="00B673B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C" w:rsidRPr="00B673BC" w:rsidRDefault="00B673BC" w:rsidP="00B673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7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А.А.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7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7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Акишиной</w:t>
            </w:r>
            <w:proofErr w:type="spellEnd"/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C" w:rsidRPr="00B673BC" w:rsidRDefault="00B673BC" w:rsidP="00B673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Принятые Министерством общего и профессионального образования РФ нормативы чтения (1998 г.)</w:t>
            </w:r>
          </w:p>
        </w:tc>
      </w:tr>
      <w:tr w:rsidR="00B673BC" w:rsidRPr="00B673BC" w:rsidTr="009E50D6">
        <w:trPr>
          <w:trHeight w:val="24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C" w:rsidRPr="00B673BC" w:rsidRDefault="00B673BC" w:rsidP="00B673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C" w:rsidRPr="00B673BC" w:rsidRDefault="00B673BC" w:rsidP="00B673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20-40 слов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C" w:rsidRPr="00B673BC" w:rsidRDefault="00B673BC" w:rsidP="00B673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25-30 слов</w:t>
            </w:r>
          </w:p>
        </w:tc>
      </w:tr>
      <w:tr w:rsidR="00B673BC" w:rsidRPr="00B673BC" w:rsidTr="009E50D6">
        <w:trPr>
          <w:trHeight w:val="229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C" w:rsidRPr="00B673BC" w:rsidRDefault="00B673BC" w:rsidP="00B673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C" w:rsidRPr="00B673BC" w:rsidRDefault="00B673BC" w:rsidP="00B673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40-60 слов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C" w:rsidRPr="00B673BC" w:rsidRDefault="00B673BC" w:rsidP="00B673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45-50 слов</w:t>
            </w:r>
          </w:p>
        </w:tc>
      </w:tr>
      <w:tr w:rsidR="00B673BC" w:rsidRPr="00B673BC" w:rsidTr="009E50D6">
        <w:trPr>
          <w:trHeight w:val="229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C" w:rsidRPr="00B673BC" w:rsidRDefault="00B673BC" w:rsidP="00B673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C" w:rsidRPr="00B673BC" w:rsidRDefault="00B673BC" w:rsidP="00B673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60-80 слов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C" w:rsidRPr="00B673BC" w:rsidRDefault="00B673BC" w:rsidP="00B673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65-70 слов (вслух)  и 85-90 слов в минуту («про себя»)</w:t>
            </w:r>
          </w:p>
        </w:tc>
      </w:tr>
      <w:tr w:rsidR="00B673BC" w:rsidRPr="00B673BC" w:rsidTr="009E50D6">
        <w:trPr>
          <w:trHeight w:val="471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C" w:rsidRPr="00B673BC" w:rsidRDefault="00B673BC" w:rsidP="00B673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C" w:rsidRPr="00B673BC" w:rsidRDefault="00B673BC" w:rsidP="00B673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80-100 слов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C" w:rsidRPr="00B673BC" w:rsidRDefault="00B673BC" w:rsidP="00B673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7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слов в минуту (вслух) и 115-120 слов в минуту («про себя»)</w:t>
            </w:r>
          </w:p>
        </w:tc>
      </w:tr>
    </w:tbl>
    <w:p w:rsidR="00B673BC" w:rsidRDefault="0061348C" w:rsidP="00B673BC">
      <w:r>
        <w:rPr>
          <w:rStyle w:val="c1"/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hd w:val="clear" w:color="auto" w:fill="FFFFFF"/>
        </w:rPr>
        <w:t>.</w:t>
      </w:r>
    </w:p>
    <w:p w:rsidR="00B673BC" w:rsidRDefault="00B673BC" w:rsidP="00B673BC"/>
    <w:p w:rsidR="00B673BC" w:rsidRDefault="00B673BC" w:rsidP="00B673BC"/>
    <w:p w:rsidR="00B673BC" w:rsidRPr="0061348C" w:rsidRDefault="00B673BC" w:rsidP="00B673BC">
      <w:pPr>
        <w:rPr>
          <w:b/>
          <w:i/>
          <w:sz w:val="36"/>
          <w:szCs w:val="36"/>
        </w:rPr>
      </w:pPr>
      <w:r w:rsidRPr="0061348C">
        <w:rPr>
          <w:b/>
          <w:i/>
          <w:sz w:val="36"/>
          <w:szCs w:val="36"/>
        </w:rPr>
        <w:t>Дата  Кол-во слов за 1-ю мин.  Кол-во слов за 2-ю мин. Кол-во слов за 3-ю мин. Кол-во слов за 4-ю мин.  Кол-во слов за 5-ю мин. Успехи учащихся фиксирую в сводной таблице</w:t>
      </w:r>
    </w:p>
    <w:p w:rsidR="0061348C" w:rsidRPr="0061348C" w:rsidRDefault="0061348C" w:rsidP="0061348C">
      <w:pPr>
        <w:numPr>
          <w:ilvl w:val="0"/>
          <w:numId w:val="6"/>
        </w:numPr>
        <w:spacing w:after="0" w:line="240" w:lineRule="auto"/>
        <w:ind w:left="44" w:firstLine="22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6134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 втором классе</w:t>
      </w:r>
      <w:r w:rsidRPr="006134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613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проверяется </w:t>
      </w:r>
      <w:proofErr w:type="spellStart"/>
      <w:r w:rsidRPr="0061348C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613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 читать целыми словами и словосочетаниями; осознание общего смысла и содержания прочитанного текста при темпе чтения вслух не менее </w:t>
      </w:r>
      <w:r w:rsidRPr="00613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45-50 слов в минуту</w:t>
      </w:r>
      <w:r w:rsidRPr="0061348C">
        <w:rPr>
          <w:rFonts w:ascii="Times New Roman" w:eastAsia="Times New Roman" w:hAnsi="Times New Roman" w:cs="Times New Roman"/>
          <w:color w:val="000000"/>
          <w:sz w:val="28"/>
          <w:szCs w:val="28"/>
        </w:rPr>
        <w:t> (на конец года); </w:t>
      </w:r>
      <w:r w:rsidRPr="00613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умение использовать паузы, соответствующие знакам препинания, интонации, передающие характерные особенности героев;</w:t>
      </w:r>
    </w:p>
    <w:p w:rsidR="0061348C" w:rsidRPr="0061348C" w:rsidRDefault="0061348C" w:rsidP="0061348C">
      <w:pPr>
        <w:spacing w:after="0" w:line="240" w:lineRule="auto"/>
        <w:ind w:firstLine="226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61348C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  </w:t>
      </w:r>
      <w:r w:rsidRPr="006134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 третьем классе</w:t>
      </w:r>
      <w:r w:rsidRPr="006134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613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наряду с проверкой </w:t>
      </w:r>
      <w:proofErr w:type="spellStart"/>
      <w:r w:rsidRPr="0061348C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613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 читать целыми словами основными задачами контроля являются достижение </w:t>
      </w:r>
      <w:r w:rsidRPr="00613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осмысления прочитанного текста при темпе чтения не менее 65-70 слов</w:t>
      </w:r>
      <w:r w:rsidRPr="0061348C">
        <w:rPr>
          <w:rFonts w:ascii="Times New Roman" w:eastAsia="Times New Roman" w:hAnsi="Times New Roman" w:cs="Times New Roman"/>
          <w:color w:val="000000"/>
          <w:sz w:val="28"/>
          <w:szCs w:val="28"/>
        </w:rPr>
        <w:t> в минуту (вслух) и 85-90 слов в минуту («про себя»); проверка </w:t>
      </w:r>
      <w:r w:rsidRPr="00613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выразительности чтения</w:t>
      </w:r>
      <w:r w:rsidRPr="0061348C">
        <w:rPr>
          <w:rFonts w:ascii="Times New Roman" w:eastAsia="Times New Roman" w:hAnsi="Times New Roman" w:cs="Times New Roman"/>
          <w:color w:val="000000"/>
          <w:sz w:val="28"/>
          <w:szCs w:val="28"/>
        </w:rPr>
        <w:t> подготовленного текста прозаических произведений и стихотворений,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134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13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использование основных средств выразительности: пауз, логических ударений, интонационного рисунка</w:t>
      </w:r>
      <w:r w:rsidRPr="0061348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61348C" w:rsidRPr="0061348C" w:rsidRDefault="0061348C" w:rsidP="0061348C">
      <w:pPr>
        <w:spacing w:after="0" w:line="240" w:lineRule="auto"/>
        <w:ind w:left="14" w:firstLine="182"/>
        <w:jc w:val="both"/>
        <w:rPr>
          <w:rFonts w:ascii="Arial" w:eastAsia="Times New Roman" w:hAnsi="Arial" w:cs="Arial"/>
          <w:color w:val="000000"/>
        </w:rPr>
      </w:pPr>
      <w:r w:rsidRPr="0061348C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  </w:t>
      </w:r>
      <w:r w:rsidRPr="006134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 четвертом классе</w:t>
      </w:r>
      <w:r w:rsidRPr="0061348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613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проверяется </w:t>
      </w:r>
      <w:proofErr w:type="spellStart"/>
      <w:r w:rsidRPr="0061348C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613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13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умения читать словосочетаниями и </w:t>
      </w:r>
      <w:proofErr w:type="spellStart"/>
      <w:r w:rsidRPr="0061348C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синтагмами</w:t>
      </w:r>
      <w:proofErr w:type="gramStart"/>
      <w:r w:rsidRPr="0061348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613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proofErr w:type="gramEnd"/>
      <w:r w:rsidRPr="00613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остижение</w:t>
      </w:r>
      <w:proofErr w:type="spellEnd"/>
      <w:r w:rsidRPr="00613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осмысления текста, прочитанного при ориентировочном темпе 80-90 слов в минуту</w:t>
      </w:r>
      <w:r w:rsidRPr="0061348C">
        <w:rPr>
          <w:rFonts w:ascii="Times New Roman" w:eastAsia="Times New Roman" w:hAnsi="Times New Roman" w:cs="Times New Roman"/>
          <w:color w:val="000000"/>
          <w:sz w:val="28"/>
          <w:szCs w:val="28"/>
        </w:rPr>
        <w:t> (вслух) и 115-120 слов в минуту («про себя»); выразительность чтения по книге и наизусть как подготовленного, так и не подготовленного текста, </w:t>
      </w:r>
      <w:r w:rsidRPr="00613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самостоятельный</w:t>
      </w:r>
      <w:r w:rsidRPr="00613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выбор элементарных средств выразительности в зависимости от характера произведения</w:t>
      </w:r>
      <w:r w:rsidRPr="006134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573"/>
        <w:tblW w:w="10438" w:type="dxa"/>
        <w:tblCellMar>
          <w:left w:w="0" w:type="dxa"/>
          <w:right w:w="0" w:type="dxa"/>
        </w:tblCellMar>
        <w:tblLook w:val="04A0"/>
      </w:tblPr>
      <w:tblGrid>
        <w:gridCol w:w="1202"/>
        <w:gridCol w:w="2050"/>
        <w:gridCol w:w="1805"/>
        <w:gridCol w:w="1894"/>
        <w:gridCol w:w="2388"/>
        <w:gridCol w:w="1099"/>
      </w:tblGrid>
      <w:tr w:rsidR="00D06973" w:rsidRPr="00D06973" w:rsidTr="00D06973">
        <w:trPr>
          <w:trHeight w:val="733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73" w:rsidRPr="00D06973" w:rsidRDefault="00D06973" w:rsidP="00D06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Фамилия</w:t>
            </w:r>
          </w:p>
          <w:p w:rsidR="00D06973" w:rsidRPr="00D06973" w:rsidRDefault="00D06973" w:rsidP="00D069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73" w:rsidRPr="00D06973" w:rsidRDefault="00D06973" w:rsidP="00D06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</w:t>
            </w:r>
          </w:p>
          <w:p w:rsidR="00D06973" w:rsidRPr="00D06973" w:rsidRDefault="00D06973" w:rsidP="00D069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чтения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73" w:rsidRPr="00D06973" w:rsidRDefault="00D06973" w:rsidP="00D06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чтения,</w:t>
            </w:r>
          </w:p>
          <w:p w:rsidR="00D06973" w:rsidRPr="00D06973" w:rsidRDefault="00D06973" w:rsidP="00D06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котором</w:t>
            </w:r>
          </w:p>
          <w:p w:rsidR="00D06973" w:rsidRPr="00D06973" w:rsidRDefault="00D06973" w:rsidP="00D069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осознается текст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73" w:rsidRPr="00D06973" w:rsidRDefault="00D06973" w:rsidP="00D06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proofErr w:type="gramStart"/>
            <w:r w:rsidRPr="00D0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</w:p>
          <w:p w:rsidR="00D06973" w:rsidRPr="00D06973" w:rsidRDefault="00D06973" w:rsidP="00D069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ошибок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73" w:rsidRPr="00D06973" w:rsidRDefault="00D06973" w:rsidP="00D06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Осознанность</w:t>
            </w:r>
          </w:p>
          <w:p w:rsidR="00D06973" w:rsidRPr="00D06973" w:rsidRDefault="00D06973" w:rsidP="00D069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чтения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73" w:rsidRPr="00D06973" w:rsidRDefault="00D06973" w:rsidP="00D069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оценка</w:t>
            </w:r>
          </w:p>
        </w:tc>
      </w:tr>
      <w:tr w:rsidR="00D06973" w:rsidRPr="00D06973" w:rsidTr="00D06973">
        <w:trPr>
          <w:trHeight w:val="1466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73" w:rsidRPr="00D06973" w:rsidRDefault="00D06973" w:rsidP="00D069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6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Схема учета навыка чтения во 2 – 4-х классах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73" w:rsidRPr="00D06973" w:rsidRDefault="00D06973" w:rsidP="00D069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73" w:rsidRPr="00D06973" w:rsidRDefault="00D06973" w:rsidP="00D069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73" w:rsidRPr="00D06973" w:rsidRDefault="00D06973" w:rsidP="00D069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73" w:rsidRPr="00D06973" w:rsidRDefault="00D06973" w:rsidP="00D069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73" w:rsidRPr="00D06973" w:rsidRDefault="00D06973" w:rsidP="00D0697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</w:tr>
      <w:tr w:rsidR="00D06973" w:rsidRPr="00D06973" w:rsidTr="00D06973">
        <w:trPr>
          <w:trHeight w:val="986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73" w:rsidRPr="00D06973" w:rsidRDefault="00D06973" w:rsidP="00D06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  <w:p w:rsidR="00D06973" w:rsidRPr="00D06973" w:rsidRDefault="00D06973" w:rsidP="00D069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73" w:rsidRPr="00D06973" w:rsidRDefault="00D06973" w:rsidP="00D069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чтения,</w:t>
            </w:r>
          </w:p>
          <w:p w:rsidR="00D06973" w:rsidRPr="00D06973" w:rsidRDefault="00D06973" w:rsidP="00D069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</w:t>
            </w:r>
            <w:proofErr w:type="gramStart"/>
            <w:r w:rsidRPr="00D0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котором</w:t>
            </w:r>
            <w:proofErr w:type="gramEnd"/>
            <w:r w:rsidRPr="00D0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осознается основная мысль текста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73" w:rsidRPr="00D06973" w:rsidRDefault="00D06973" w:rsidP="00D069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без ошибок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73" w:rsidRPr="00D06973" w:rsidRDefault="00D06973" w:rsidP="00D069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по содержанию текста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73" w:rsidRPr="00D06973" w:rsidRDefault="00D06973" w:rsidP="00D069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(подготовка заранее)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73" w:rsidRPr="00D06973" w:rsidRDefault="00D06973" w:rsidP="00D069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06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оценка</w:t>
            </w:r>
          </w:p>
        </w:tc>
      </w:tr>
    </w:tbl>
    <w:p w:rsidR="00B673BC" w:rsidRPr="0061348C" w:rsidRDefault="00B673BC" w:rsidP="00B673BC">
      <w:pPr>
        <w:rPr>
          <w:b/>
          <w:i/>
          <w:sz w:val="36"/>
          <w:szCs w:val="36"/>
        </w:rPr>
      </w:pPr>
    </w:p>
    <w:p w:rsidR="00B673BC" w:rsidRDefault="00B673BC" w:rsidP="00B673BC"/>
    <w:p w:rsidR="00B673BC" w:rsidRPr="00B673BC" w:rsidRDefault="00B673BC">
      <w:pPr>
        <w:rPr>
          <w:i/>
          <w:sz w:val="28"/>
          <w:szCs w:val="28"/>
        </w:rPr>
      </w:pPr>
    </w:p>
    <w:sectPr w:rsidR="00B673BC" w:rsidRPr="00B673BC" w:rsidSect="00F41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B4DA5"/>
    <w:multiLevelType w:val="multilevel"/>
    <w:tmpl w:val="E2F4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B3B9D"/>
    <w:multiLevelType w:val="multilevel"/>
    <w:tmpl w:val="6D16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774009"/>
    <w:multiLevelType w:val="multilevel"/>
    <w:tmpl w:val="DC1E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A83058"/>
    <w:multiLevelType w:val="multilevel"/>
    <w:tmpl w:val="D4BA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E77F62"/>
    <w:multiLevelType w:val="hybridMultilevel"/>
    <w:tmpl w:val="6F5ED4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B853FBC"/>
    <w:multiLevelType w:val="multilevel"/>
    <w:tmpl w:val="B98CD076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51"/>
        </w:tabs>
        <w:ind w:left="56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11"/>
        </w:tabs>
        <w:ind w:left="78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31"/>
        </w:tabs>
        <w:ind w:left="8531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599E"/>
    <w:rsid w:val="004304FF"/>
    <w:rsid w:val="00444739"/>
    <w:rsid w:val="0045599E"/>
    <w:rsid w:val="00556BE3"/>
    <w:rsid w:val="0061348C"/>
    <w:rsid w:val="009E50D6"/>
    <w:rsid w:val="00B673BC"/>
    <w:rsid w:val="00D06973"/>
    <w:rsid w:val="00E43ED6"/>
    <w:rsid w:val="00F4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5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5599E"/>
  </w:style>
  <w:style w:type="character" w:customStyle="1" w:styleId="apple-converted-space">
    <w:name w:val="apple-converted-space"/>
    <w:basedOn w:val="a0"/>
    <w:rsid w:val="00556BE3"/>
  </w:style>
  <w:style w:type="paragraph" w:styleId="a3">
    <w:name w:val="List Paragraph"/>
    <w:basedOn w:val="a"/>
    <w:uiPriority w:val="34"/>
    <w:qFormat/>
    <w:rsid w:val="00556B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к5</dc:creator>
  <cp:keywords/>
  <dc:description/>
  <cp:lastModifiedBy>к5</cp:lastModifiedBy>
  <cp:revision>8</cp:revision>
  <dcterms:created xsi:type="dcterms:W3CDTF">2014-10-29T23:40:00Z</dcterms:created>
  <dcterms:modified xsi:type="dcterms:W3CDTF">2014-10-30T00:11:00Z</dcterms:modified>
</cp:coreProperties>
</file>